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82" w:rsidRDefault="00DF4D82" w:rsidP="00DF4D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DF4D82" w:rsidRDefault="00DF4D82" w:rsidP="00DF4D82">
      <w:pPr>
        <w:shd w:val="clear" w:color="auto" w:fill="FFFFFF"/>
        <w:spacing w:before="120" w:after="120" w:line="240" w:lineRule="auto"/>
        <w:jc w:val="center"/>
        <w:rPr>
          <w:rFonts w:eastAsia="Times New Roman" w:cs="Calibri"/>
          <w:spacing w:val="2"/>
          <w:sz w:val="23"/>
          <w:szCs w:val="23"/>
          <w:lang w:eastAsia="ru-RU"/>
        </w:rPr>
      </w:pPr>
    </w:p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428"/>
        <w:gridCol w:w="4858"/>
        <w:gridCol w:w="1651"/>
        <w:gridCol w:w="2242"/>
      </w:tblGrid>
      <w:tr w:rsidR="002F010B" w:rsidRPr="00CE38DF" w:rsidTr="00CE38DF">
        <w:trPr>
          <w:jc w:val="center"/>
        </w:trPr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0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F4D82" w:rsidRPr="00CE38DF" w:rsidRDefault="00CE38DF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i/>
                <w:lang w:eastAsia="ru-RU"/>
              </w:rPr>
              <w:t>Землянуха Александра Владимировна</w:t>
            </w:r>
          </w:p>
        </w:tc>
      </w:tr>
      <w:tr w:rsidR="002F010B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E38DF" w:rsidRPr="00CE38DF" w:rsidRDefault="00CE38DF" w:rsidP="00CE38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0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E38DF" w:rsidRPr="00CE38DF" w:rsidRDefault="00CE38DF" w:rsidP="00CE38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Cs/>
                <w:i/>
                <w:iCs/>
                <w:color w:val="414141"/>
              </w:rPr>
              <w:t>Таймырский Долгано-Ненецкий муниципальный район</w:t>
            </w:r>
          </w:p>
        </w:tc>
      </w:tr>
      <w:tr w:rsidR="002F010B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E38DF" w:rsidRPr="00CE38DF" w:rsidRDefault="00CE38DF" w:rsidP="00CE38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0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E38DF" w:rsidRPr="00CE38DF" w:rsidRDefault="00CE38DF" w:rsidP="00CE38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i/>
                <w:iCs/>
                <w:lang w:eastAsia="ru-RU"/>
              </w:rPr>
              <w:t>ТМБ ДОУ «Дудинский детский сад комбинированного вида «Рябинка»</w:t>
            </w:r>
          </w:p>
        </w:tc>
      </w:tr>
      <w:tr w:rsidR="002F010B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E38DF" w:rsidRPr="00CE38DF" w:rsidRDefault="00CE38DF" w:rsidP="00CE38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0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E38DF" w:rsidRPr="00CE38DF" w:rsidRDefault="00CE38DF" w:rsidP="00CE38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i/>
                <w:iCs/>
                <w:lang w:eastAsia="ru-RU"/>
              </w:rPr>
              <w:t>воспитатель</w:t>
            </w:r>
          </w:p>
        </w:tc>
      </w:tr>
      <w:tr w:rsidR="00A271AF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A271AF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color w:val="414141"/>
                <w:lang w:eastAsia="ru-RU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color w:val="414141"/>
                <w:lang w:eastAsia="ru-RU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color w:val="414141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color w:val="414141"/>
                <w:lang w:eastAsia="ru-RU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F4D82" w:rsidRPr="00CE38DF" w:rsidRDefault="00DF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8DF">
              <w:rPr>
                <w:rFonts w:ascii="Times New Roman" w:eastAsia="Times New Roman" w:hAnsi="Times New Roman"/>
                <w:color w:val="414141"/>
                <w:lang w:eastAsia="ru-RU"/>
              </w:rPr>
              <w:t>5</w:t>
            </w:r>
          </w:p>
        </w:tc>
      </w:tr>
      <w:tr w:rsidR="00A271AF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0889" w:rsidRPr="00040889" w:rsidRDefault="00040889" w:rsidP="00040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Внедрить в работу с детьми методику </w:t>
            </w:r>
            <w:r w:rsidR="00CE38DF">
              <w:rPr>
                <w:rFonts w:ascii="Times New Roman" w:hAnsi="Times New Roman"/>
                <w:shd w:val="clear" w:color="auto" w:fill="FFFFFF"/>
              </w:rPr>
              <w:t>«Правополушарное рисование»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="00CE38D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с целью развития творческих способностей детей с ограниченными возможностями здоровья.</w:t>
            </w:r>
          </w:p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40889" w:rsidRPr="00040889" w:rsidRDefault="00040889" w:rsidP="00040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40889">
              <w:rPr>
                <w:rFonts w:ascii="Times New Roman" w:eastAsia="Times New Roman" w:hAnsi="Times New Roman"/>
                <w:lang w:eastAsia="ru-RU"/>
              </w:rPr>
              <w:t>1.Совершенствовать свои знания путем изучения необходимой литературы и педагогического опыта коллег.</w:t>
            </w:r>
          </w:p>
          <w:p w:rsidR="00040889" w:rsidRPr="00040889" w:rsidRDefault="00040889" w:rsidP="00040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3547D" w:rsidRDefault="00B3547D" w:rsidP="00B354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Познакомиться с литературой:</w:t>
            </w:r>
          </w:p>
          <w:p w:rsidR="00B3547D" w:rsidRPr="00B3547D" w:rsidRDefault="00B3547D" w:rsidP="00B3547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</w:rPr>
              <w:t>1. Правополушарное рисование: методика, техники и упражнения</w:t>
            </w:r>
          </w:p>
          <w:p w:rsidR="00B3547D" w:rsidRDefault="00B3547D" w:rsidP="00B354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и развлечения Искусство Авт. Анастасия Истомина, 2015г.</w:t>
            </w:r>
          </w:p>
          <w:p w:rsidR="00B3547D" w:rsidRDefault="00B3547D" w:rsidP="00B354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«Открой в себе художника», Бетти Эдвардс, 1979г.</w:t>
            </w:r>
          </w:p>
          <w:p w:rsidR="00B3547D" w:rsidRDefault="00B3547D" w:rsidP="00B354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3.Р.Г.Казакова «Занятия по рисованию с дошкольниками: Нетрадиционные техники, п</w:t>
            </w:r>
            <w:r w:rsidR="004905A4">
              <w:rPr>
                <w:rFonts w:ascii="Times New Roman" w:hAnsi="Times New Roman"/>
              </w:rPr>
              <w:t xml:space="preserve">ланирование, конспекты занятий» </w:t>
            </w:r>
            <w:r>
              <w:rPr>
                <w:rFonts w:ascii="Times New Roman" w:hAnsi="Times New Roman"/>
              </w:rPr>
              <w:t>- М.: ТЦ Сфера, 2009г.</w:t>
            </w:r>
          </w:p>
          <w:p w:rsidR="00B3547D" w:rsidRDefault="00B3547D" w:rsidP="00B354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4.А.В.Никитина «Нетрадиционные техники рисования в ДОУ. Пособие для воспитателей и родителей». – СПб.: КАРО, 2007г.</w:t>
            </w:r>
          </w:p>
          <w:p w:rsidR="00B3547D" w:rsidRDefault="00B3547D" w:rsidP="00B354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И. Лыкова «Цветная мозаика» М. ,2000.</w:t>
            </w:r>
          </w:p>
          <w:p w:rsidR="00B3547D" w:rsidRDefault="00B3547D" w:rsidP="00B354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О.Л. Иванова, И.И. Васильева. Как понять детский рисунок и развить творческие способности </w:t>
            </w:r>
            <w:proofErr w:type="gramStart"/>
            <w:r>
              <w:rPr>
                <w:rFonts w:ascii="Times New Roman" w:hAnsi="Times New Roman"/>
              </w:rPr>
              <w:t>ребенка.-</w:t>
            </w:r>
            <w:proofErr w:type="gramEnd"/>
            <w:r>
              <w:rPr>
                <w:rFonts w:ascii="Times New Roman" w:hAnsi="Times New Roman"/>
              </w:rPr>
              <w:t xml:space="preserve"> СПб.: Речь; М.: Сфера,2011.</w:t>
            </w:r>
          </w:p>
          <w:p w:rsidR="00B06F87" w:rsidRDefault="00040889" w:rsidP="002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40889">
              <w:rPr>
                <w:rFonts w:ascii="Times New Roman" w:eastAsia="Times New Roman" w:hAnsi="Times New Roman"/>
                <w:b/>
                <w:bCs/>
                <w:lang w:eastAsia="ru-RU"/>
              </w:rPr>
              <w:t>Изучение материала на ведущем</w:t>
            </w:r>
            <w:r w:rsidRPr="00040889">
              <w:rPr>
                <w:rFonts w:ascii="Times New Roman" w:eastAsia="Times New Roman" w:hAnsi="Times New Roman"/>
                <w:lang w:eastAsia="ru-RU"/>
              </w:rPr>
              <w:t xml:space="preserve"> образовательном портале России</w:t>
            </w:r>
            <w:r w:rsidR="002F01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010B" w:rsidRPr="002F010B">
              <w:rPr>
                <w:rFonts w:ascii="Times New Roman" w:hAnsi="Times New Roman"/>
              </w:rPr>
              <w:t xml:space="preserve">портале России «Инфоурок»: </w:t>
            </w:r>
          </w:p>
          <w:p w:rsidR="00B06F87" w:rsidRDefault="00C46F62" w:rsidP="002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</w:rPr>
            </w:pPr>
            <w:hyperlink r:id="rId4" w:history="1">
              <w:r w:rsidR="00B06F87" w:rsidRPr="00B06F87">
                <w:rPr>
                  <w:rStyle w:val="a3"/>
                  <w:rFonts w:ascii="Times New Roman" w:hAnsi="Times New Roman"/>
                </w:rPr>
                <w:t>https://lifehacker.ru/pravopolusharnoe-risovanie/</w:t>
              </w:r>
            </w:hyperlink>
          </w:p>
          <w:p w:rsidR="002F010B" w:rsidRPr="002F010B" w:rsidRDefault="00C46F62" w:rsidP="002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</w:rPr>
            </w:pPr>
            <w:hyperlink r:id="rId5" w:history="1">
              <w:r w:rsidR="003A1321" w:rsidRPr="003A1321">
                <w:rPr>
                  <w:rStyle w:val="a3"/>
                  <w:rFonts w:ascii="Times New Roman" w:hAnsi="Times New Roman"/>
                </w:rPr>
                <w:t>https://journal.tinkoff.ru/pravopolusharnoe-risovanie/</w:t>
              </w:r>
            </w:hyperlink>
          </w:p>
          <w:p w:rsidR="00DF4D82" w:rsidRPr="00CE38DF" w:rsidRDefault="00C46F62" w:rsidP="00B354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6" w:history="1">
              <w:r w:rsidR="003A1321" w:rsidRPr="003A132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https://mel.fm/vospitaniye/razvitiye/4265318-drawing_right_side_brain</w:t>
              </w:r>
            </w:hyperlink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F71A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Сентябрь – октябрь 2023г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71AC1" w:rsidRPr="00F71AC1" w:rsidRDefault="00F71AC1" w:rsidP="00F71A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1AC1">
              <w:rPr>
                <w:rFonts w:ascii="Times New Roman" w:eastAsia="Times New Roman" w:hAnsi="Times New Roman"/>
                <w:lang w:eastAsia="ru-RU"/>
              </w:rPr>
              <w:t>Создание собственной электронной базы по данной теме.</w:t>
            </w: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4D82" w:rsidRPr="00CE38DF" w:rsidRDefault="00DF4D82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71AF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F010B" w:rsidRP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Освоить методику правополушарного рисования, </w:t>
            </w:r>
            <w:r w:rsidR="000471CD">
              <w:rPr>
                <w:rFonts w:ascii="Times New Roman" w:eastAsia="Times New Roman" w:hAnsi="Times New Roman"/>
                <w:lang w:eastAsia="ru-RU"/>
              </w:rPr>
              <w:t>технологии</w:t>
            </w:r>
            <w:r w:rsidRPr="002F010B">
              <w:rPr>
                <w:rFonts w:ascii="Times New Roman" w:eastAsia="Times New Roman" w:hAnsi="Times New Roman"/>
                <w:lang w:eastAsia="ru-RU"/>
              </w:rPr>
              <w:t xml:space="preserve"> и применить их на практике в работе с детьми.</w:t>
            </w:r>
          </w:p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F010B" w:rsidRPr="002F010B" w:rsidRDefault="002F010B" w:rsidP="002F010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2F010B">
              <w:rPr>
                <w:rFonts w:ascii="Times New Roman" w:eastAsia="Times New Roman" w:hAnsi="Times New Roman"/>
                <w:lang w:eastAsia="ru-RU"/>
              </w:rPr>
              <w:t xml:space="preserve">Обучение: </w:t>
            </w:r>
            <w:proofErr w:type="spellStart"/>
            <w:r w:rsidRPr="002F010B">
              <w:rPr>
                <w:rFonts w:ascii="Times New Roman" w:eastAsia="Times New Roman" w:hAnsi="Times New Roman"/>
                <w:lang w:eastAsia="ru-RU"/>
              </w:rPr>
              <w:t>видио</w:t>
            </w:r>
            <w:proofErr w:type="spellEnd"/>
            <w:r w:rsidRPr="002F010B">
              <w:rPr>
                <w:rFonts w:ascii="Times New Roman" w:eastAsia="Times New Roman" w:hAnsi="Times New Roman"/>
                <w:lang w:eastAsia="ru-RU"/>
              </w:rPr>
              <w:t xml:space="preserve"> - уроки </w:t>
            </w:r>
            <w:bookmarkStart w:id="0" w:name="_GoBack"/>
            <w:bookmarkEnd w:id="0"/>
            <w:r w:rsidR="00A271AF">
              <w:rPr>
                <w:rFonts w:ascii="Times New Roman" w:eastAsia="Times New Roman" w:hAnsi="Times New Roman"/>
                <w:lang w:eastAsia="ru-RU"/>
              </w:rPr>
              <w:t xml:space="preserve">правополушарного рисования </w:t>
            </w:r>
            <w:r w:rsidRPr="002F010B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proofErr w:type="spellStart"/>
            <w:r w:rsidRPr="002F010B">
              <w:rPr>
                <w:rFonts w:ascii="Times New Roman" w:eastAsia="Times New Roman" w:hAnsi="Times New Roman"/>
                <w:lang w:val="en-US" w:eastAsia="ru-RU"/>
              </w:rPr>
              <w:t>youtube</w:t>
            </w:r>
            <w:proofErr w:type="spellEnd"/>
            <w:r w:rsidRPr="002F010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F4D82" w:rsidRPr="00CE38DF" w:rsidRDefault="00DF4D82" w:rsidP="00B3547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 2023–</w:t>
            </w:r>
          </w:p>
          <w:p w:rsidR="00DF4D82" w:rsidRPr="00CE38DF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май 2024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F010B" w:rsidRPr="002F010B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Составление плана кружковой работы </w:t>
            </w:r>
            <w:r w:rsidRPr="002F010B">
              <w:rPr>
                <w:rFonts w:ascii="Times New Roman" w:eastAsia="Times New Roman" w:hAnsi="Times New Roman"/>
                <w:lang w:eastAsia="ru-RU"/>
              </w:rPr>
              <w:t xml:space="preserve">по художественно эстетическому развитию у дошкольников правополушарного рисования </w:t>
            </w:r>
          </w:p>
          <w:p w:rsidR="00DF4D82" w:rsidRPr="00CE38DF" w:rsidRDefault="002F010B" w:rsidP="002F01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010B">
              <w:rPr>
                <w:rFonts w:ascii="Times New Roman" w:eastAsia="Times New Roman" w:hAnsi="Times New Roman"/>
                <w:lang w:eastAsia="ru-RU"/>
              </w:rPr>
              <w:t>«Волшебная кисточка».</w:t>
            </w:r>
          </w:p>
        </w:tc>
      </w:tr>
      <w:tr w:rsidR="00A271AF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4905A4" w:rsidP="00F75B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F75B09" w:rsidRPr="00F75B09">
              <w:rPr>
                <w:rFonts w:ascii="Times New Roman" w:eastAsia="Times New Roman" w:hAnsi="Times New Roman"/>
                <w:lang w:eastAsia="ru-RU"/>
              </w:rPr>
              <w:t>Разработать методическое обеспечения по данной теме.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75B09" w:rsidRPr="00F75B09" w:rsidRDefault="00F75B09" w:rsidP="00F75B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5B09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 в ГМО ТГ</w:t>
            </w:r>
            <w:r w:rsidRPr="00F75B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0590E">
              <w:rPr>
                <w:rFonts w:ascii="Times New Roman" w:eastAsia="Times New Roman" w:hAnsi="Times New Roman"/>
                <w:lang w:eastAsia="ru-RU"/>
              </w:rPr>
              <w:t>«Правополушарное рисование – методика развития творческих способностей</w:t>
            </w:r>
            <w:r w:rsidRPr="00F75B09">
              <w:rPr>
                <w:rFonts w:ascii="Times New Roman" w:eastAsia="Times New Roman" w:hAnsi="Times New Roman"/>
                <w:lang w:eastAsia="ru-RU"/>
              </w:rPr>
              <w:t>»</w:t>
            </w:r>
            <w:r w:rsidR="001059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5B09">
              <w:rPr>
                <w:rFonts w:ascii="Times New Roman" w:eastAsia="Times New Roman" w:hAnsi="Times New Roman"/>
                <w:lang w:eastAsia="ru-RU"/>
              </w:rPr>
              <w:t>ИМЦ г. Дудинка</w:t>
            </w:r>
          </w:p>
          <w:p w:rsidR="00F75B09" w:rsidRPr="00F75B09" w:rsidRDefault="006453D2" w:rsidP="00F75B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Публикация план-конспектов на </w:t>
            </w:r>
            <w:r w:rsidR="0010590E">
              <w:rPr>
                <w:rFonts w:ascii="Times New Roman" w:eastAsia="Times New Roman" w:hAnsi="Times New Roman"/>
                <w:lang w:eastAsia="ru-RU"/>
              </w:rPr>
              <w:t>сайте</w:t>
            </w:r>
            <w:r w:rsidR="00F75B09" w:rsidRPr="00F75B0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F4D82" w:rsidRPr="00CE38DF" w:rsidRDefault="00DF4D82" w:rsidP="00490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Default="00490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 2024г</w:t>
            </w:r>
          </w:p>
          <w:p w:rsidR="004905A4" w:rsidRPr="00CE38DF" w:rsidRDefault="00490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905A4" w:rsidRPr="004905A4" w:rsidRDefault="004905A4" w:rsidP="00490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Выступление перед коллегами других садов</w:t>
            </w:r>
            <w:r w:rsidRPr="004905A4">
              <w:rPr>
                <w:rFonts w:ascii="Times New Roman" w:eastAsia="Times New Roman" w:hAnsi="Times New Roman"/>
                <w:lang w:eastAsia="ru-RU"/>
              </w:rPr>
              <w:t xml:space="preserve"> по данной теме.</w:t>
            </w:r>
          </w:p>
          <w:p w:rsidR="00DF4D82" w:rsidRPr="00CE38DF" w:rsidRDefault="004905A4" w:rsidP="00490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05A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271AF" w:rsidRPr="00CE38DF" w:rsidTr="00CE38DF">
        <w:trPr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DF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F75B09" w:rsidP="00490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 Провести мониторинг  по художественно эстетическому развитию дошкольников  5  - 6 лет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75B09" w:rsidRPr="004905A4" w:rsidRDefault="00F75B09" w:rsidP="00F75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05A4">
              <w:rPr>
                <w:rFonts w:ascii="Times New Roman" w:eastAsia="Times New Roman" w:hAnsi="Times New Roman"/>
                <w:lang w:eastAsia="ru-RU"/>
              </w:rPr>
              <w:t xml:space="preserve">Изучить материал на </w:t>
            </w:r>
            <w:proofErr w:type="gramStart"/>
            <w:r w:rsidRPr="004905A4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Международном  образовательном</w:t>
            </w:r>
            <w:proofErr w:type="gramEnd"/>
            <w:r w:rsidRPr="004905A4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 портале</w:t>
            </w:r>
            <w:r w:rsidR="0010590E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4905A4">
              <w:rPr>
                <w:rFonts w:ascii="Times New Roman" w:eastAsia="Times New Roman" w:hAnsi="Times New Roman"/>
                <w:bCs/>
                <w:kern w:val="36"/>
                <w:lang w:val="en-US" w:eastAsia="ru-RU"/>
              </w:rPr>
              <w:t>maam</w:t>
            </w:r>
            <w:proofErr w:type="spellEnd"/>
            <w:r w:rsidRPr="004905A4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. </w:t>
            </w:r>
            <w:proofErr w:type="spellStart"/>
            <w:r w:rsidRPr="004905A4">
              <w:rPr>
                <w:rFonts w:ascii="Times New Roman" w:eastAsia="Times New Roman" w:hAnsi="Times New Roman"/>
                <w:bCs/>
                <w:kern w:val="36"/>
                <w:lang w:val="en-US" w:eastAsia="ru-RU"/>
              </w:rPr>
              <w:t>ru</w:t>
            </w:r>
            <w:proofErr w:type="spellEnd"/>
          </w:p>
          <w:p w:rsidR="00DF4D82" w:rsidRPr="00CE38DF" w:rsidRDefault="00F75B09" w:rsidP="00F75B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 w:rsidRPr="004905A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10590E">
              <w:rPr>
                <w:rFonts w:ascii="Times New Roman" w:eastAsia="Times New Roman" w:hAnsi="Times New Roman"/>
                <w:lang w:eastAsia="ru-RU"/>
              </w:rPr>
              <w:t>Диагностика творческих способностей детей</w:t>
            </w:r>
            <w:r w:rsidRPr="004905A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F75B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5B09">
              <w:rPr>
                <w:rFonts w:ascii="Times New Roman" w:eastAsia="Times New Roman" w:hAnsi="Times New Roman"/>
                <w:lang w:eastAsia="ru-RU"/>
              </w:rPr>
              <w:t>Май 2024г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F4D82" w:rsidRPr="00CE38DF" w:rsidRDefault="00F75B09" w:rsidP="00490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05A4">
              <w:rPr>
                <w:rFonts w:ascii="Times New Roman" w:eastAsia="Times New Roman" w:hAnsi="Times New Roman"/>
                <w:lang w:eastAsia="ru-RU"/>
              </w:rPr>
              <w:t xml:space="preserve">Публикация материалов на сайте </w:t>
            </w:r>
            <w:proofErr w:type="spellStart"/>
            <w:r w:rsidRPr="004905A4">
              <w:rPr>
                <w:rFonts w:ascii="Times New Roman" w:eastAsia="Times New Roman" w:hAnsi="Times New Roman"/>
                <w:lang w:eastAsia="ru-RU"/>
              </w:rPr>
              <w:t>инфоурок</w:t>
            </w:r>
            <w:proofErr w:type="spellEnd"/>
          </w:p>
        </w:tc>
      </w:tr>
    </w:tbl>
    <w:p w:rsidR="00351220" w:rsidRPr="00CE38DF" w:rsidRDefault="00351220">
      <w:pPr>
        <w:rPr>
          <w:rFonts w:ascii="Times New Roman" w:hAnsi="Times New Roman"/>
        </w:rPr>
      </w:pPr>
    </w:p>
    <w:sectPr w:rsidR="00351220" w:rsidRPr="00CE38DF" w:rsidSect="00DF4D82">
      <w:pgSz w:w="16838" w:h="11906" w:orient="landscape"/>
      <w:pgMar w:top="567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02"/>
    <w:rsid w:val="00040889"/>
    <w:rsid w:val="000471CD"/>
    <w:rsid w:val="0010590E"/>
    <w:rsid w:val="002F010B"/>
    <w:rsid w:val="00351220"/>
    <w:rsid w:val="00354702"/>
    <w:rsid w:val="003A1321"/>
    <w:rsid w:val="004905A4"/>
    <w:rsid w:val="005826EB"/>
    <w:rsid w:val="005D0101"/>
    <w:rsid w:val="006453D2"/>
    <w:rsid w:val="00A271AF"/>
    <w:rsid w:val="00B06F87"/>
    <w:rsid w:val="00B3547D"/>
    <w:rsid w:val="00C46F62"/>
    <w:rsid w:val="00CE38DF"/>
    <w:rsid w:val="00DF4D82"/>
    <w:rsid w:val="00F71AC1"/>
    <w:rsid w:val="00F75B09"/>
    <w:rsid w:val="00F8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23A2"/>
  <w15:chartTrackingRefBased/>
  <w15:docId w15:val="{AC188565-77A7-40C5-90BC-F1AD42A5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32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l.fm/vospitaniye/razvitiye/4265318-drawing_right_side_brain" TargetMode="External"/><Relationship Id="rId5" Type="http://schemas.openxmlformats.org/officeDocument/2006/relationships/hyperlink" Target="https://journal.tinkoff.ru/pravopolusharnoe-risovanie/" TargetMode="External"/><Relationship Id="rId4" Type="http://schemas.openxmlformats.org/officeDocument/2006/relationships/hyperlink" Target="https://lifehacker.ru/pravopolusharnoe-ris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2023-11-30T07:29:00Z</dcterms:created>
  <dcterms:modified xsi:type="dcterms:W3CDTF">2023-12-18T11:54:00Z</dcterms:modified>
</cp:coreProperties>
</file>